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Lexend" w:cs="Lexend" w:eastAsia="Lexend" w:hAnsi="Lexend"/>
          <w:b w:val="1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b w:val="1"/>
          <w:sz w:val="36"/>
          <w:szCs w:val="36"/>
          <w:rtl w:val="0"/>
        </w:rPr>
        <w:t xml:space="preserve">Why was the discovery of the Rosetta Stone so important?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685800</wp:posOffset>
            </wp:positionV>
            <wp:extent cx="5731200" cy="50800"/>
            <wp:effectExtent b="0" l="0" r="0" t="0"/>
            <wp:wrapNone/>
            <wp:docPr id="3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0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left="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5.0" w:type="dxa"/>
        <w:jc w:val="left"/>
        <w:tblInd w:w="-18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155"/>
        <w:gridCol w:w="7530"/>
        <w:gridCol w:w="840"/>
        <w:tblGridChange w:id="0">
          <w:tblGrid>
            <w:gridCol w:w="1155"/>
            <w:gridCol w:w="7530"/>
            <w:gridCol w:w="840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1. What is the purpose of writing systems? </w:t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To communicate ideas and information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6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To create patterns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To decorate objects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8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2. What civilization is known for building pyramids and using hieroglyphics?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Ancient Egypt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7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Ancient Greece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0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Ancient Rome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9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3. What is an artefact?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A living organism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A natural rock 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1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An object made by humans from the past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7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5.0" w:type="dxa"/>
        <w:jc w:val="left"/>
        <w:tblInd w:w="-18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155"/>
        <w:gridCol w:w="7530"/>
        <w:gridCol w:w="840"/>
        <w:tblGridChange w:id="0">
          <w:tblGrid>
            <w:gridCol w:w="1155"/>
            <w:gridCol w:w="7530"/>
            <w:gridCol w:w="840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4. Why is it important to study artefacts?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They are colourful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4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They are fun to look 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6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They provide clues about history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8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5. What role does language play in history?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It helps us understand cultures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9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It is only for reading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0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It is only for speaking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1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6. What is the name of the river that was central to ancient Egyptian civilization?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The Amazon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The Nile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The Thames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4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footerReference r:id="rId12" w:type="first"/>
      <w:pgSz w:h="16834" w:w="11909" w:orient="portrait"/>
      <w:pgMar w:bottom="1440" w:top="1440" w:left="1440" w:right="973.937007874016" w:header="680.3149606299213" w:footer="680.3149606299213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exend SemiBold">
    <w:embedRegular w:fontKey="{00000000-0000-0000-0000-000000000000}" r:id="rId1" w:subsetted="0"/>
    <w:embedBold w:fontKey="{00000000-0000-0000-0000-000000000000}" r:id="rId2" w:subsetted="0"/>
  </w:font>
  <w:font w:name="Lexend Light">
    <w:embedRegular w:fontKey="{00000000-0000-0000-0000-000000000000}" r:id="rId3" w:subsetted="0"/>
    <w:embedBold w:fontKey="{00000000-0000-0000-0000-000000000000}" r:id="rId4" w:subsetted="0"/>
  </w:font>
  <w:font w:name="Lexen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widowControl w:val="0"/>
      <w:spacing w:after="0" w:before="240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5457825</wp:posOffset>
          </wp:positionH>
          <wp:positionV relativeFrom="paragraph">
            <wp:posOffset>152400</wp:posOffset>
          </wp:positionV>
          <wp:extent cx="334064" cy="450850"/>
          <wp:effectExtent b="0" l="0" r="0" t="0"/>
          <wp:wrapNone/>
          <wp:docPr id="3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2">
    <w:pPr>
      <w:widowControl w:val="0"/>
      <w:ind w:right="282.4015748031502"/>
      <w:jc w:val="right"/>
      <w:rPr>
        <w:rFonts w:ascii="Lexend Light" w:cs="Lexend Light" w:eastAsia="Lexend Light" w:hAnsi="Lexend Light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widowControl w:val="0"/>
      <w:spacing w:before="240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5448300</wp:posOffset>
          </wp:positionH>
          <wp:positionV relativeFrom="paragraph">
            <wp:posOffset>114300</wp:posOffset>
          </wp:positionV>
          <wp:extent cx="334064" cy="450850"/>
          <wp:effectExtent b="0" l="0" r="0" t="0"/>
          <wp:wrapNone/>
          <wp:docPr id="2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4">
    <w:pPr>
      <w:widowControl w:val="0"/>
      <w:ind w:right="282.4015748031502"/>
      <w:jc w:val="right"/>
      <w:rPr>
        <w:rFonts w:ascii="Lexend Light" w:cs="Lexend Light" w:eastAsia="Lexend Light" w:hAnsi="Lexend Light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ind w:left="0" w:right="-466.062992125984" w:firstLine="0"/>
      <w:jc w:val="both"/>
      <w:rPr>
        <w:rFonts w:ascii="Lexend SemiBold" w:cs="Lexend SemiBold" w:eastAsia="Lexend SemiBold" w:hAnsi="Lexend SemiBold"/>
        <w:sz w:val="16"/>
        <w:szCs w:val="16"/>
      </w:rPr>
    </w:pPr>
    <w:r w:rsidDel="00000000" w:rsidR="00000000" w:rsidRPr="00000000">
      <w:rPr>
        <w:rFonts w:ascii="Lexend SemiBold" w:cs="Lexend SemiBold" w:eastAsia="Lexend SemiBold" w:hAnsi="Lexend SemiBold"/>
        <w:sz w:val="18"/>
        <w:szCs w:val="18"/>
        <w:rtl w:val="0"/>
      </w:rPr>
      <w:t xml:space="preserve">Why was the discovery of the Rosetta Stone so important?:  </w:t>
      <w:tab/>
      <w:tab/>
      <w:tab/>
      <w:tab/>
      <w:tab/>
      <w:tab/>
      <w:tab/>
      <w:tab/>
      <w:t xml:space="preserve"> Starter quiz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ind w:right="-142.7952755905511"/>
      <w:rPr>
        <w:rFonts w:ascii="Lexend" w:cs="Lexend" w:eastAsia="Lexend" w:hAnsi="Lexend"/>
        <w:b w:val="1"/>
        <w:sz w:val="24"/>
        <w:szCs w:val="24"/>
      </w:rPr>
    </w:pPr>
    <w:r w:rsidDel="00000000" w:rsidR="00000000" w:rsidRPr="00000000">
      <w:rPr>
        <w:rFonts w:ascii="Lexend" w:cs="Lexend" w:eastAsia="Lexend" w:hAnsi="Lexend"/>
        <w:b w:val="1"/>
        <w:sz w:val="24"/>
        <w:szCs w:val="24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4686300</wp:posOffset>
          </wp:positionH>
          <wp:positionV relativeFrom="page">
            <wp:posOffset>416713</wp:posOffset>
          </wp:positionV>
          <wp:extent cx="633594" cy="633594"/>
          <wp:effectExtent b="0" l="0" r="0" t="0"/>
          <wp:wrapNone/>
          <wp:docPr id="2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3594" cy="63359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ind w:right="-142.7952755905511"/>
      <w:rPr/>
    </w:pPr>
    <w:r w:rsidDel="00000000" w:rsidR="00000000" w:rsidRPr="00000000">
      <w:rPr>
        <w:rFonts w:ascii="Lexend" w:cs="Lexend" w:eastAsia="Lexend" w:hAnsi="Lexend"/>
        <w:b w:val="1"/>
        <w:sz w:val="24"/>
        <w:szCs w:val="24"/>
        <w:rtl w:val="0"/>
      </w:rPr>
      <w:t xml:space="preserve">Name:</w:t>
      <w:tab/>
      <w:tab/>
      <w:t xml:space="preserve">             </w:t>
      <w:tab/>
      <w:tab/>
      <w:tab/>
      <w:tab/>
      <w:tab/>
      <w:tab/>
      <w:t xml:space="preserve">Starter quiz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12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SemiBold-regular.ttf"/><Relationship Id="rId2" Type="http://schemas.openxmlformats.org/officeDocument/2006/relationships/font" Target="fonts/LexendSemiBold-bold.ttf"/><Relationship Id="rId3" Type="http://schemas.openxmlformats.org/officeDocument/2006/relationships/font" Target="fonts/LexendLight-regular.ttf"/><Relationship Id="rId4" Type="http://schemas.openxmlformats.org/officeDocument/2006/relationships/font" Target="fonts/LexendLight-bold.ttf"/><Relationship Id="rId5" Type="http://schemas.openxmlformats.org/officeDocument/2006/relationships/font" Target="fonts/Lexend-regular.ttf"/><Relationship Id="rId6" Type="http://schemas.openxmlformats.org/officeDocument/2006/relationships/font" Target="fonts/Lexe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l/ZmWDTOfAC7r4HfTG85mZX41w==">CgMxLjA4AHIhMXpva0JmbjJyc3FRSms0VkI1THp1MUVRSDRDWjBEZG5I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